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E161" w14:textId="77777777" w:rsidR="006A72E7" w:rsidRDefault="006A72E7" w:rsidP="006A72E7">
      <w:pPr>
        <w:rPr>
          <w:b/>
          <w:bCs/>
        </w:rPr>
      </w:pPr>
      <w:r w:rsidRPr="002C1720">
        <w:rPr>
          <w:b/>
          <w:bCs/>
        </w:rPr>
        <w:t>TUINBOUW TOEKOMST OOSTLAND = TUINBOUW JONGEREN O</w:t>
      </w:r>
      <w:r>
        <w:rPr>
          <w:b/>
          <w:bCs/>
        </w:rPr>
        <w:t>OSTLAND</w:t>
      </w:r>
    </w:p>
    <w:p w14:paraId="05200D6D" w14:textId="77777777" w:rsidR="006A72E7" w:rsidRDefault="006A72E7" w:rsidP="006A72E7">
      <w:pPr>
        <w:rPr>
          <w:b/>
          <w:bCs/>
        </w:rPr>
      </w:pPr>
    </w:p>
    <w:p w14:paraId="39AFB124" w14:textId="77777777" w:rsidR="006A72E7" w:rsidRDefault="006A72E7" w:rsidP="006A72E7">
      <w:r>
        <w:t>Tuinbouw Jongeren Oostland verzorgt, samen met de provincie Zuid-Holland en ACCEZ, voor twaalf van hun jonge productieondernemers een traject om het strategisch vermog</w:t>
      </w:r>
      <w:r w:rsidRPr="00ED0686">
        <w:t>en van de productietuinbouw te vergroten. De toekomst van de Greenport is immers in de handen van de ondernemers.</w:t>
      </w:r>
    </w:p>
    <w:p w14:paraId="242B81CE" w14:textId="77777777" w:rsidR="006A72E7" w:rsidRDefault="006A72E7" w:rsidP="006A72E7">
      <w:r>
        <w:t>Het betreft een traject met een tiental intensieve sessies, een jaar lang, waarvan er nu vijf achter de rug zijn:</w:t>
      </w:r>
    </w:p>
    <w:p w14:paraId="341F7981" w14:textId="77777777" w:rsidR="006A72E7" w:rsidRDefault="006A72E7" w:rsidP="006A72E7">
      <w:pPr>
        <w:pStyle w:val="Lijstalinea"/>
        <w:numPr>
          <w:ilvl w:val="0"/>
          <w:numId w:val="1"/>
        </w:numPr>
      </w:pPr>
      <w:r>
        <w:t xml:space="preserve">Een kennismaking-kick-off in Café-Restaurant </w:t>
      </w:r>
      <w:proofErr w:type="spellStart"/>
      <w:r>
        <w:t>Schlemmer</w:t>
      </w:r>
      <w:proofErr w:type="spellEnd"/>
      <w:r>
        <w:t xml:space="preserve"> in Den Haag</w:t>
      </w:r>
    </w:p>
    <w:p w14:paraId="36851026" w14:textId="77777777" w:rsidR="006A72E7" w:rsidRDefault="006A72E7" w:rsidP="006A72E7">
      <w:pPr>
        <w:pStyle w:val="Lijstalinea"/>
        <w:numPr>
          <w:ilvl w:val="0"/>
          <w:numId w:val="1"/>
        </w:numPr>
      </w:pPr>
      <w:r>
        <w:t xml:space="preserve">Twee sessies bij Ter Laak </w:t>
      </w:r>
      <w:proofErr w:type="spellStart"/>
      <w:r>
        <w:t>Orchids</w:t>
      </w:r>
      <w:proofErr w:type="spellEnd"/>
      <w:r>
        <w:t xml:space="preserve"> in Wateringen over toekomstscenario’s</w:t>
      </w:r>
    </w:p>
    <w:p w14:paraId="29C943D1" w14:textId="77777777" w:rsidR="006A72E7" w:rsidRDefault="006A72E7" w:rsidP="006A72E7">
      <w:pPr>
        <w:pStyle w:val="Lijstalinea"/>
        <w:numPr>
          <w:ilvl w:val="0"/>
          <w:numId w:val="1"/>
        </w:numPr>
      </w:pPr>
      <w:r>
        <w:t xml:space="preserve">Een sessie over de positie in de keten bij Van Gelder groenten &amp; fruit in de Dutch </w:t>
      </w:r>
      <w:proofErr w:type="spellStart"/>
      <w:r>
        <w:t>Fresh</w:t>
      </w:r>
      <w:proofErr w:type="spellEnd"/>
      <w:r>
        <w:t xml:space="preserve"> Port</w:t>
      </w:r>
    </w:p>
    <w:p w14:paraId="293B83BE" w14:textId="77777777" w:rsidR="006A72E7" w:rsidRDefault="006A72E7" w:rsidP="006A72E7">
      <w:pPr>
        <w:pStyle w:val="Lijstalinea"/>
        <w:numPr>
          <w:ilvl w:val="0"/>
          <w:numId w:val="1"/>
        </w:numPr>
      </w:pPr>
      <w:r>
        <w:t xml:space="preserve">Een sessie over opvolging in de familie, met medewerking van Michel Driessen, CEO van Verstegen </w:t>
      </w:r>
      <w:proofErr w:type="spellStart"/>
      <w:r>
        <w:t>Spices</w:t>
      </w:r>
      <w:proofErr w:type="spellEnd"/>
      <w:r>
        <w:t xml:space="preserve"> &amp; </w:t>
      </w:r>
      <w:proofErr w:type="spellStart"/>
      <w:r>
        <w:t>Sauces</w:t>
      </w:r>
      <w:proofErr w:type="spellEnd"/>
      <w:r>
        <w:t>, bij familiehotel Van der Valk in Nieuwerkerk aan den IJssel.</w:t>
      </w:r>
    </w:p>
    <w:p w14:paraId="6B39C931" w14:textId="77777777" w:rsidR="006A72E7" w:rsidRDefault="006A72E7" w:rsidP="006A72E7"/>
    <w:p w14:paraId="22E84D58" w14:textId="77777777" w:rsidR="006A72E7" w:rsidRDefault="006A72E7" w:rsidP="006A72E7">
      <w:r>
        <w:t xml:space="preserve">We zijn dus halverwege. Tijd om de eerste balans op te maken. </w:t>
      </w:r>
    </w:p>
    <w:p w14:paraId="44EBFC37" w14:textId="77777777" w:rsidR="006A72E7" w:rsidRDefault="006A72E7" w:rsidP="006A72E7"/>
    <w:p w14:paraId="2C379C41" w14:textId="77777777" w:rsidR="006A72E7" w:rsidRDefault="006A72E7" w:rsidP="006A72E7">
      <w:pPr>
        <w:rPr>
          <w:b/>
          <w:bCs/>
        </w:rPr>
      </w:pPr>
      <w:r w:rsidRPr="00B6704E">
        <w:rPr>
          <w:b/>
          <w:bCs/>
        </w:rPr>
        <w:t>Interact</w:t>
      </w:r>
      <w:r>
        <w:rPr>
          <w:b/>
          <w:bCs/>
        </w:rPr>
        <w:t>ief &amp; interdisciplinair</w:t>
      </w:r>
    </w:p>
    <w:p w14:paraId="6C722E05" w14:textId="77777777" w:rsidR="006A72E7" w:rsidRDefault="006A72E7" w:rsidP="006A72E7">
      <w:pPr>
        <w:rPr>
          <w:b/>
          <w:bCs/>
        </w:rPr>
      </w:pPr>
    </w:p>
    <w:p w14:paraId="735C6FCC" w14:textId="77777777" w:rsidR="006A72E7" w:rsidRDefault="006A72E7" w:rsidP="006A72E7">
      <w:r>
        <w:t xml:space="preserve">Wie mocht denken dat het traject een serie van lezingen is, heeft het behoorlijk mis. Aan alle sessies gaat flink wat huiswerk vooraf, en na korte inleidingen, onder begeleiding van Matthijs Jasperse van Florpartners, wordt er met elkaar stevig gewerkt aan de eigen bedrijfsstrategieën. De basis is altijd: waar staat het bedrijf nu, wie ben ik daarbinnen en waar wil ik naartoe? En wat moet ik dan gaan doen? </w:t>
      </w:r>
    </w:p>
    <w:p w14:paraId="3C39DA39" w14:textId="77777777" w:rsidR="006A72E7" w:rsidRDefault="006A72E7" w:rsidP="006A72E7">
      <w:r>
        <w:t xml:space="preserve">Voorwaar geen lichte kost. De gasten die we uitnodigen, allen gepokt en gemazeld op het thema van de sessie, zijn dan ook geen sprekers, maar gesprekspartners. Zij bieden advies, helpen met het stellen van de juiste vragen, en leggen waar nodig ook de vinger op de zere plek. Geen zachte heelmeesters, dus. Interactief, en vanuit diverse invalshoeken, dus. </w:t>
      </w:r>
    </w:p>
    <w:p w14:paraId="127592F4" w14:textId="77777777" w:rsidR="006A72E7" w:rsidRDefault="006A72E7" w:rsidP="006A72E7">
      <w:r>
        <w:t xml:space="preserve">Wat er tegelijk ook gebeurt, behalve dat een visie en strategie voor het bedrijf en hun ondernemers </w:t>
      </w:r>
      <w:proofErr w:type="gramStart"/>
      <w:r>
        <w:t>zelf</w:t>
      </w:r>
      <w:proofErr w:type="gramEnd"/>
      <w:r>
        <w:t xml:space="preserve"> wordt ontwikkeld, er ook een netwerk groeit voor de toekomst. Het intensief samenwerken met elkaar, ter versterking van je eigen toekomst en dus ook de toekomst van de onderneming, maakt dat je elkaar voortdurend weet te vinden, en daarmee een lichtende toekomst voor de tuinbouwsector wordt. Met perspectief, hoe moeilijk de tijd soms ook lijkt. Denk bijvoorbeeld aan de energieprijzen, de geopolitieke conflicten in de wereld, en de energietransitie. Je lost dat niet op in je eentje op jouw erf met jouw hectares. Je versterkt elkaar. Daarnaast worden er door de gasten niet alleen inzichten geboden, maar ook nieuwe relaties en netwerken. </w:t>
      </w:r>
    </w:p>
    <w:p w14:paraId="439350BD" w14:textId="77777777" w:rsidR="006A72E7" w:rsidRDefault="006A72E7" w:rsidP="006A72E7"/>
    <w:p w14:paraId="058D420C" w14:textId="77777777" w:rsidR="006A72E7" w:rsidRDefault="006A72E7" w:rsidP="006A72E7">
      <w:pPr>
        <w:rPr>
          <w:b/>
          <w:bCs/>
        </w:rPr>
      </w:pPr>
      <w:r>
        <w:rPr>
          <w:b/>
          <w:bCs/>
        </w:rPr>
        <w:t>Het vervolg</w:t>
      </w:r>
    </w:p>
    <w:p w14:paraId="172B829B" w14:textId="77777777" w:rsidR="006A72E7" w:rsidRDefault="006A72E7" w:rsidP="006A72E7">
      <w:pPr>
        <w:rPr>
          <w:b/>
          <w:bCs/>
        </w:rPr>
      </w:pPr>
    </w:p>
    <w:p w14:paraId="7B3E2948" w14:textId="77777777" w:rsidR="006A72E7" w:rsidRDefault="006A72E7" w:rsidP="006A72E7">
      <w:r>
        <w:t>Er komen nog vijf thematische sessies, namelijk:</w:t>
      </w:r>
    </w:p>
    <w:p w14:paraId="1AC2991C" w14:textId="77777777" w:rsidR="006A72E7" w:rsidRDefault="006A72E7" w:rsidP="006A72E7">
      <w:pPr>
        <w:pStyle w:val="Lijstalinea"/>
        <w:numPr>
          <w:ilvl w:val="0"/>
          <w:numId w:val="1"/>
        </w:numPr>
      </w:pPr>
      <w:r w:rsidRPr="00AB5ADC">
        <w:rPr>
          <w:i/>
          <w:iCs/>
        </w:rPr>
        <w:t>Internationalisering</w:t>
      </w:r>
      <w:r>
        <w:t xml:space="preserve">. Met gasten als René </w:t>
      </w:r>
      <w:proofErr w:type="spellStart"/>
      <w:r>
        <w:t>Gomersbach</w:t>
      </w:r>
      <w:proofErr w:type="spellEnd"/>
      <w:r>
        <w:t xml:space="preserve"> (Rabobank), Anneke van de Kamp (Rijk Zwaan) en ondernemer-pionier Joris Elstgeest gaan we op 23 maart in de Haagse Toren de diepte in op telen in het buitenland, en export.</w:t>
      </w:r>
    </w:p>
    <w:p w14:paraId="367874A7" w14:textId="77777777" w:rsidR="006A72E7" w:rsidRDefault="006A72E7" w:rsidP="006A72E7">
      <w:pPr>
        <w:pStyle w:val="Lijstalinea"/>
        <w:numPr>
          <w:ilvl w:val="0"/>
          <w:numId w:val="1"/>
        </w:numPr>
      </w:pPr>
      <w:r>
        <w:rPr>
          <w:i/>
          <w:iCs/>
        </w:rPr>
        <w:t>Arbeid</w:t>
      </w:r>
      <w:r w:rsidRPr="00AB5ADC">
        <w:t>.</w:t>
      </w:r>
      <w:r>
        <w:t xml:space="preserve"> Hoe ziet je personeelsstrategie eruit: hoe zorg je voor voldoende werknemers, en hoe bind je die aan je bedrijf? En wie is eigenlijk jouw werknemer van de toekomst? Toekomstgericht, maar pragmatisch, op 5 april 2022 bij </w:t>
      </w:r>
      <w:proofErr w:type="spellStart"/>
      <w:r>
        <w:t>Perflexxion</w:t>
      </w:r>
      <w:proofErr w:type="spellEnd"/>
      <w:r>
        <w:t xml:space="preserve"> in Berkel en Rodenrijs.</w:t>
      </w:r>
    </w:p>
    <w:p w14:paraId="46200E53" w14:textId="77777777" w:rsidR="006A72E7" w:rsidRDefault="006A72E7" w:rsidP="006A72E7">
      <w:pPr>
        <w:pStyle w:val="Lijstalinea"/>
        <w:numPr>
          <w:ilvl w:val="0"/>
          <w:numId w:val="1"/>
        </w:numPr>
      </w:pPr>
      <w:proofErr w:type="spellStart"/>
      <w:r>
        <w:rPr>
          <w:i/>
          <w:iCs/>
        </w:rPr>
        <w:t>Governance</w:t>
      </w:r>
      <w:proofErr w:type="spellEnd"/>
      <w:r>
        <w:t xml:space="preserve">. Waar kom je als ondernemer nu de overheid tegen? En hoe krijg je met die overheden je plannen voor elkaar? De raadzaal van de gemeente Lansingerland zal volledig met glastuinbouw gevuld zijn. </w:t>
      </w:r>
    </w:p>
    <w:p w14:paraId="56D24FF5" w14:textId="77777777" w:rsidR="006A72E7" w:rsidRPr="00ED0686" w:rsidRDefault="006A72E7" w:rsidP="006A72E7">
      <w:pPr>
        <w:pStyle w:val="Lijstalinea"/>
        <w:numPr>
          <w:ilvl w:val="0"/>
          <w:numId w:val="1"/>
        </w:numPr>
        <w:rPr>
          <w:b/>
          <w:bCs/>
        </w:rPr>
      </w:pPr>
      <w:r>
        <w:rPr>
          <w:i/>
          <w:iCs/>
        </w:rPr>
        <w:lastRenderedPageBreak/>
        <w:t xml:space="preserve">Professioneel leiderschap </w:t>
      </w:r>
      <w:r>
        <w:t>zal op 11 mei op een exotische locatie plaatsvinden, waar onder begeleiding van ACCEZ, dat scenario’s ontwikkelde voor de toekomst van de tuinbouw</w:t>
      </w:r>
    </w:p>
    <w:p w14:paraId="5D52409F" w14:textId="77777777" w:rsidR="006A72E7" w:rsidRDefault="006A72E7" w:rsidP="006A72E7">
      <w:pPr>
        <w:pStyle w:val="Lijstalinea"/>
        <w:numPr>
          <w:ilvl w:val="0"/>
          <w:numId w:val="1"/>
        </w:numPr>
      </w:pPr>
      <w:r w:rsidRPr="00141A0C">
        <w:rPr>
          <w:i/>
          <w:iCs/>
        </w:rPr>
        <w:t xml:space="preserve">The </w:t>
      </w:r>
      <w:proofErr w:type="spellStart"/>
      <w:r w:rsidRPr="00141A0C">
        <w:rPr>
          <w:i/>
          <w:iCs/>
        </w:rPr>
        <w:t>Sky</w:t>
      </w:r>
      <w:proofErr w:type="spellEnd"/>
      <w:r w:rsidRPr="00141A0C">
        <w:rPr>
          <w:i/>
          <w:iCs/>
        </w:rPr>
        <w:t xml:space="preserve"> is </w:t>
      </w:r>
      <w:proofErr w:type="spellStart"/>
      <w:r w:rsidRPr="00141A0C">
        <w:rPr>
          <w:i/>
          <w:iCs/>
        </w:rPr>
        <w:t>the</w:t>
      </w:r>
      <w:proofErr w:type="spellEnd"/>
      <w:r w:rsidRPr="00141A0C">
        <w:rPr>
          <w:i/>
          <w:iCs/>
        </w:rPr>
        <w:t xml:space="preserve"> limit: </w:t>
      </w:r>
      <w:r w:rsidRPr="00141A0C">
        <w:t>een inhoudelijke, maar</w:t>
      </w:r>
      <w:r>
        <w:t xml:space="preserve"> zeker feestelijke happening ter afsluiting van het traject, waarbij het ontwikkelde en geleerde wordt gedeeld met alle betrokkenen bij dit programma.</w:t>
      </w:r>
    </w:p>
    <w:p w14:paraId="3785ECB4" w14:textId="77777777" w:rsidR="006A72E7" w:rsidRDefault="006A72E7" w:rsidP="006A72E7"/>
    <w:p w14:paraId="27D6802C" w14:textId="77777777" w:rsidR="006A72E7" w:rsidRPr="00141A0C" w:rsidRDefault="006A72E7" w:rsidP="006A72E7">
      <w:r>
        <w:t xml:space="preserve">Ja, het is nogal wat. Ondertussen wordt gewerkt om dit programma ook aan te kunnen bieden aan Tuinbouw Jongeren Westland. Gesprekken hierover zijn in de maak. Meer weten? Mail projectleider </w:t>
      </w:r>
      <w:proofErr w:type="spellStart"/>
      <w:r>
        <w:t>Etwin</w:t>
      </w:r>
      <w:proofErr w:type="spellEnd"/>
      <w:r>
        <w:t xml:space="preserve"> </w:t>
      </w:r>
      <w:proofErr w:type="spellStart"/>
      <w:r>
        <w:t>Grootscholten</w:t>
      </w:r>
      <w:proofErr w:type="spellEnd"/>
      <w:r>
        <w:t xml:space="preserve">:  </w:t>
      </w:r>
      <w:hyperlink r:id="rId5" w:history="1">
        <w:r w:rsidRPr="00E73125">
          <w:rPr>
            <w:rStyle w:val="Hyperlink"/>
          </w:rPr>
          <w:t>eb.grootscholten@pzh.nl</w:t>
        </w:r>
      </w:hyperlink>
      <w:r>
        <w:t xml:space="preserve"> . Of bel hem gewoon: +31 6 316 76 206. </w:t>
      </w:r>
    </w:p>
    <w:p w14:paraId="6AFFD619" w14:textId="77777777" w:rsidR="006A72E7" w:rsidRPr="00141A0C" w:rsidRDefault="006A72E7" w:rsidP="006A72E7"/>
    <w:p w14:paraId="6654117B" w14:textId="77777777" w:rsidR="00DA7996" w:rsidRPr="006A72E7" w:rsidRDefault="006A72E7" w:rsidP="006A72E7"/>
    <w:sectPr w:rsidR="00DA7996" w:rsidRPr="006A7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72E5D"/>
    <w:multiLevelType w:val="hybridMultilevel"/>
    <w:tmpl w:val="B85E792A"/>
    <w:lvl w:ilvl="0" w:tplc="490498F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E7"/>
    <w:rsid w:val="000331A4"/>
    <w:rsid w:val="002022F5"/>
    <w:rsid w:val="006A72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5823BE6"/>
  <w15:chartTrackingRefBased/>
  <w15:docId w15:val="{C939292D-6C1D-D247-943E-88F5624D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72E7"/>
    <w:pPr>
      <w:spacing w:line="284" w:lineRule="atLeast"/>
    </w:pPr>
    <w:rPr>
      <w:rFonts w:ascii="Calibri" w:hAnsi="Calibri"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72E7"/>
    <w:pPr>
      <w:ind w:left="720"/>
      <w:contextualSpacing/>
    </w:pPr>
  </w:style>
  <w:style w:type="character" w:styleId="Hyperlink">
    <w:name w:val="Hyperlink"/>
    <w:basedOn w:val="Standaardalinea-lettertype"/>
    <w:uiPriority w:val="99"/>
    <w:unhideWhenUsed/>
    <w:rsid w:val="006A72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b.grootscholten@pzh.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3323</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van Vliet</dc:creator>
  <cp:keywords/>
  <dc:description/>
  <cp:lastModifiedBy>Mario van Vliet</cp:lastModifiedBy>
  <cp:revision>1</cp:revision>
  <dcterms:created xsi:type="dcterms:W3CDTF">2022-03-17T09:22:00Z</dcterms:created>
  <dcterms:modified xsi:type="dcterms:W3CDTF">2022-03-17T09:22:00Z</dcterms:modified>
</cp:coreProperties>
</file>